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B6" w:rsidRPr="00242C35" w:rsidRDefault="00242C35" w:rsidP="00242C35">
      <w:pPr>
        <w:jc w:val="right"/>
        <w:rPr>
          <w:sz w:val="40"/>
        </w:rPr>
      </w:pPr>
      <w:r>
        <w:rPr>
          <w:noProof/>
          <w:lang w:eastAsia="en-GB"/>
        </w:rPr>
        <w:drawing>
          <wp:anchor distT="0" distB="0" distL="114300" distR="114300" simplePos="0" relativeHeight="251659264" behindDoc="0" locked="0" layoutInCell="1" allowOverlap="1" wp14:anchorId="7A3CEBEE" wp14:editId="0E340FBC">
            <wp:simplePos x="0" y="0"/>
            <wp:positionH relativeFrom="column">
              <wp:posOffset>3000375</wp:posOffset>
            </wp:positionH>
            <wp:positionV relativeFrom="paragraph">
              <wp:posOffset>552450</wp:posOffset>
            </wp:positionV>
            <wp:extent cx="2219325" cy="904875"/>
            <wp:effectExtent l="0" t="0" r="0" b="0"/>
            <wp:wrapNone/>
            <wp:docPr id="2" name="Picture 2" descr="http://refuge.org.uk/cms_content_refuge/images/gift%20ai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uge.org.uk/cms_content_refuge/images/gift%20aid%20logo.jpg"/>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11409" t="21170" r="10402" b="19676"/>
                    <a:stretch/>
                  </pic:blipFill>
                  <pic:spPr bwMode="auto">
                    <a:xfrm>
                      <a:off x="0" y="0"/>
                      <a:ext cx="221932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C35">
        <w:rPr>
          <w:noProof/>
          <w:sz w:val="40"/>
          <w:lang w:eastAsia="en-GB"/>
        </w:rPr>
        <w:drawing>
          <wp:anchor distT="0" distB="0" distL="114300" distR="114300" simplePos="0" relativeHeight="251658240" behindDoc="0" locked="0" layoutInCell="1" allowOverlap="1" wp14:anchorId="39432B17" wp14:editId="60D8DA55">
            <wp:simplePos x="0" y="0"/>
            <wp:positionH relativeFrom="column">
              <wp:posOffset>228600</wp:posOffset>
            </wp:positionH>
            <wp:positionV relativeFrom="paragraph">
              <wp:posOffset>-142875</wp:posOffset>
            </wp:positionV>
            <wp:extent cx="1962150" cy="125461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sv1-lo-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1254614"/>
                    </a:xfrm>
                    <a:prstGeom prst="rect">
                      <a:avLst/>
                    </a:prstGeom>
                  </pic:spPr>
                </pic:pic>
              </a:graphicData>
            </a:graphic>
            <wp14:sizeRelH relativeFrom="page">
              <wp14:pctWidth>0</wp14:pctWidth>
            </wp14:sizeRelH>
            <wp14:sizeRelV relativeFrom="page">
              <wp14:pctHeight>0</wp14:pctHeight>
            </wp14:sizeRelV>
          </wp:anchor>
        </w:drawing>
      </w:r>
      <w:r w:rsidRPr="00242C35">
        <w:rPr>
          <w:b/>
          <w:sz w:val="56"/>
        </w:rPr>
        <w:t>Gift Aid Declaration</w:t>
      </w:r>
    </w:p>
    <w:p w:rsidR="00242C35" w:rsidRDefault="00242C35"/>
    <w:p w:rsidR="00242C35" w:rsidRDefault="00242C35"/>
    <w:p w:rsidR="00242C35" w:rsidRPr="00242C35" w:rsidRDefault="00242C35" w:rsidP="00242C35">
      <w:pPr>
        <w:autoSpaceDE w:val="0"/>
        <w:autoSpaceDN w:val="0"/>
        <w:adjustRightInd w:val="0"/>
        <w:spacing w:after="0" w:line="240" w:lineRule="auto"/>
        <w:rPr>
          <w:rFonts w:ascii="Arial" w:hAnsi="Arial" w:cs="Arial"/>
          <w:color w:val="000000"/>
          <w:sz w:val="24"/>
          <w:szCs w:val="24"/>
        </w:rPr>
      </w:pPr>
    </w:p>
    <w:p w:rsidR="00844228" w:rsidRPr="00242C35" w:rsidRDefault="00844228" w:rsidP="00242C35">
      <w:pPr>
        <w:autoSpaceDE w:val="0"/>
        <w:autoSpaceDN w:val="0"/>
        <w:adjustRightInd w:val="0"/>
        <w:spacing w:after="160" w:line="240" w:lineRule="auto"/>
        <w:rPr>
          <w:rFonts w:ascii="Arial" w:hAnsi="Arial" w:cs="Arial"/>
          <w:b/>
          <w:color w:val="000000"/>
          <w:sz w:val="23"/>
          <w:szCs w:val="23"/>
        </w:rPr>
      </w:pPr>
      <w:r>
        <w:rPr>
          <w:rFonts w:ascii="Arial" w:hAnsi="Arial" w:cs="Arial"/>
          <w:b/>
          <w:sz w:val="24"/>
          <w:szCs w:val="24"/>
        </w:rPr>
        <w:t xml:space="preserve">Gift Aid is a government scheme allowing BIBS to reclaim tax on your donation at no extra cost to you. To </w:t>
      </w:r>
      <w:r w:rsidR="0087633E">
        <w:rPr>
          <w:rFonts w:ascii="Arial" w:hAnsi="Arial" w:cs="Arial"/>
          <w:b/>
          <w:sz w:val="24"/>
          <w:szCs w:val="24"/>
        </w:rPr>
        <w:t xml:space="preserve">allow BIBS to </w:t>
      </w:r>
      <w:r>
        <w:rPr>
          <w:rFonts w:ascii="Arial" w:hAnsi="Arial" w:cs="Arial"/>
          <w:b/>
          <w:sz w:val="24"/>
          <w:szCs w:val="24"/>
        </w:rPr>
        <w:t>claim Gift Aid just complete the form and return to BIBS at the address below</w:t>
      </w:r>
      <w:bookmarkStart w:id="0" w:name="_GoBack"/>
      <w:bookmarkEnd w:id="0"/>
    </w:p>
    <w:p w:rsidR="00242C35" w:rsidRPr="00242C35" w:rsidRDefault="00844228" w:rsidP="00242C35">
      <w:pPr>
        <w:autoSpaceDE w:val="0"/>
        <w:autoSpaceDN w:val="0"/>
        <w:adjustRightInd w:val="0"/>
        <w:spacing w:after="160" w:line="240" w:lineRule="auto"/>
        <w:rPr>
          <w:rFonts w:ascii="Arial" w:hAnsi="Arial" w:cs="Arial"/>
          <w:color w:val="000000"/>
          <w:sz w:val="23"/>
          <w:szCs w:val="23"/>
        </w:rPr>
      </w:pPr>
      <w:r>
        <w:rPr>
          <w:rFonts w:ascii="Arial" w:hAnsi="Arial" w:cs="Arial"/>
          <w:color w:val="000000"/>
          <w:sz w:val="23"/>
          <w:szCs w:val="23"/>
        </w:rPr>
        <w:t xml:space="preserve">I would like to treat all </w:t>
      </w:r>
      <w:r w:rsidR="00242C35" w:rsidRPr="00242C35">
        <w:rPr>
          <w:rFonts w:ascii="Arial" w:hAnsi="Arial" w:cs="Arial"/>
          <w:color w:val="000000"/>
          <w:sz w:val="23"/>
          <w:szCs w:val="23"/>
        </w:rPr>
        <w:t xml:space="preserve">qualifying gifts of money made </w:t>
      </w:r>
    </w:p>
    <w:p w:rsidR="00242C35" w:rsidRPr="00844228" w:rsidRDefault="00242C35" w:rsidP="00844228">
      <w:pPr>
        <w:pStyle w:val="ListParagraph"/>
        <w:numPr>
          <w:ilvl w:val="0"/>
          <w:numId w:val="2"/>
        </w:numPr>
        <w:autoSpaceDE w:val="0"/>
        <w:autoSpaceDN w:val="0"/>
        <w:adjustRightInd w:val="0"/>
        <w:spacing w:after="160" w:line="240" w:lineRule="auto"/>
        <w:rPr>
          <w:rFonts w:ascii="Arial" w:hAnsi="Arial" w:cs="Arial"/>
          <w:color w:val="000000"/>
          <w:sz w:val="23"/>
          <w:szCs w:val="23"/>
        </w:rPr>
      </w:pPr>
      <w:r w:rsidRPr="00844228">
        <w:rPr>
          <w:rFonts w:ascii="Arial" w:hAnsi="Arial" w:cs="Arial"/>
          <w:color w:val="000000"/>
          <w:sz w:val="23"/>
          <w:szCs w:val="23"/>
        </w:rPr>
        <w:t xml:space="preserve"> </w:t>
      </w:r>
      <w:proofErr w:type="gramStart"/>
      <w:r w:rsidR="0087633E">
        <w:rPr>
          <w:rFonts w:ascii="Arial" w:hAnsi="Arial" w:cs="Arial"/>
          <w:color w:val="000000"/>
          <w:sz w:val="23"/>
          <w:szCs w:val="23"/>
        </w:rPr>
        <w:t>today</w:t>
      </w:r>
      <w:proofErr w:type="gramEnd"/>
      <w:r w:rsidR="0087633E">
        <w:rPr>
          <w:rFonts w:ascii="Arial" w:hAnsi="Arial" w:cs="Arial"/>
          <w:color w:val="000000"/>
          <w:sz w:val="23"/>
          <w:szCs w:val="23"/>
        </w:rPr>
        <w:t>, with a value of £ …………….</w:t>
      </w:r>
    </w:p>
    <w:p w:rsidR="00242C35" w:rsidRPr="00844228" w:rsidRDefault="00242C35" w:rsidP="00844228">
      <w:pPr>
        <w:pStyle w:val="ListParagraph"/>
        <w:numPr>
          <w:ilvl w:val="0"/>
          <w:numId w:val="2"/>
        </w:numPr>
        <w:autoSpaceDE w:val="0"/>
        <w:autoSpaceDN w:val="0"/>
        <w:adjustRightInd w:val="0"/>
        <w:spacing w:after="160" w:line="240" w:lineRule="auto"/>
        <w:rPr>
          <w:rFonts w:ascii="Arial" w:hAnsi="Arial" w:cs="Arial"/>
          <w:color w:val="000000"/>
          <w:sz w:val="23"/>
          <w:szCs w:val="23"/>
        </w:rPr>
      </w:pPr>
      <w:r w:rsidRPr="00844228">
        <w:rPr>
          <w:rFonts w:ascii="Arial" w:hAnsi="Arial" w:cs="Arial"/>
          <w:color w:val="000000"/>
          <w:sz w:val="23"/>
          <w:szCs w:val="23"/>
        </w:rPr>
        <w:t xml:space="preserve"> in the past 4 years</w:t>
      </w:r>
    </w:p>
    <w:p w:rsidR="00242C35" w:rsidRPr="00844228" w:rsidRDefault="00242C35" w:rsidP="00844228">
      <w:pPr>
        <w:pStyle w:val="ListParagraph"/>
        <w:numPr>
          <w:ilvl w:val="0"/>
          <w:numId w:val="2"/>
        </w:numPr>
        <w:autoSpaceDE w:val="0"/>
        <w:autoSpaceDN w:val="0"/>
        <w:adjustRightInd w:val="0"/>
        <w:spacing w:after="160" w:line="240" w:lineRule="auto"/>
        <w:rPr>
          <w:rFonts w:ascii="Arial" w:hAnsi="Arial" w:cs="Arial"/>
          <w:color w:val="000000"/>
          <w:sz w:val="23"/>
          <w:szCs w:val="23"/>
        </w:rPr>
      </w:pPr>
      <w:r w:rsidRPr="00844228">
        <w:rPr>
          <w:rFonts w:ascii="Arial" w:hAnsi="Arial" w:cs="Arial"/>
          <w:color w:val="000000"/>
          <w:sz w:val="23"/>
          <w:szCs w:val="23"/>
        </w:rPr>
        <w:t xml:space="preserve"> in the future </w:t>
      </w:r>
    </w:p>
    <w:p w:rsidR="00242C35" w:rsidRDefault="00242C35" w:rsidP="00242C35">
      <w:pPr>
        <w:autoSpaceDE w:val="0"/>
        <w:autoSpaceDN w:val="0"/>
        <w:adjustRightInd w:val="0"/>
        <w:spacing w:after="160" w:line="240" w:lineRule="auto"/>
        <w:rPr>
          <w:rFonts w:ascii="Arial" w:hAnsi="Arial" w:cs="Arial"/>
          <w:color w:val="000000"/>
          <w:sz w:val="23"/>
          <w:szCs w:val="23"/>
        </w:rPr>
      </w:pPr>
      <w:r w:rsidRPr="00242C35">
        <w:rPr>
          <w:rFonts w:ascii="Arial" w:hAnsi="Arial" w:cs="Arial"/>
          <w:color w:val="000000"/>
          <w:sz w:val="23"/>
          <w:szCs w:val="23"/>
        </w:rPr>
        <w:t xml:space="preserve">Please tick all boxes you wish to apply. </w:t>
      </w:r>
    </w:p>
    <w:p w:rsidR="00242C35" w:rsidRPr="00242C35" w:rsidRDefault="00242C35" w:rsidP="00242C35">
      <w:pPr>
        <w:autoSpaceDE w:val="0"/>
        <w:autoSpaceDN w:val="0"/>
        <w:adjustRightInd w:val="0"/>
        <w:spacing w:before="100" w:after="100" w:line="240" w:lineRule="auto"/>
        <w:rPr>
          <w:rFonts w:ascii="Arial" w:hAnsi="Arial" w:cs="Arial"/>
          <w:color w:val="000000"/>
          <w:sz w:val="23"/>
          <w:szCs w:val="23"/>
        </w:rPr>
      </w:pPr>
      <w:r w:rsidRPr="00242C35">
        <w:rPr>
          <w:rFonts w:ascii="Arial" w:hAnsi="Arial" w:cs="Arial"/>
          <w:color w:val="000000"/>
          <w:sz w:val="23"/>
          <w:szCs w:val="23"/>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p>
    <w:p w:rsidR="00242C35" w:rsidRDefault="00242C35" w:rsidP="00242C35">
      <w:pPr>
        <w:autoSpaceDE w:val="0"/>
        <w:autoSpaceDN w:val="0"/>
        <w:adjustRightInd w:val="0"/>
        <w:spacing w:after="160" w:line="240" w:lineRule="auto"/>
        <w:rPr>
          <w:rFonts w:ascii="Arial" w:hAnsi="Arial" w:cs="Arial"/>
          <w:b/>
          <w:bCs/>
          <w:color w:val="000000"/>
          <w:sz w:val="23"/>
          <w:szCs w:val="23"/>
        </w:rPr>
      </w:pPr>
    </w:p>
    <w:p w:rsidR="00242C35" w:rsidRPr="00242C35" w:rsidRDefault="00242C35" w:rsidP="00242C35">
      <w:pPr>
        <w:autoSpaceDE w:val="0"/>
        <w:autoSpaceDN w:val="0"/>
        <w:adjustRightInd w:val="0"/>
        <w:spacing w:after="160" w:line="240" w:lineRule="auto"/>
        <w:rPr>
          <w:rFonts w:ascii="Arial" w:hAnsi="Arial" w:cs="Arial"/>
          <w:color w:val="000000"/>
          <w:sz w:val="23"/>
          <w:szCs w:val="23"/>
        </w:rPr>
      </w:pPr>
      <w:r w:rsidRPr="00242C35">
        <w:rPr>
          <w:rFonts w:ascii="Arial" w:hAnsi="Arial" w:cs="Arial"/>
          <w:b/>
          <w:bCs/>
          <w:color w:val="000000"/>
          <w:sz w:val="23"/>
          <w:szCs w:val="23"/>
        </w:rPr>
        <w:t xml:space="preserve">Donor’s details </w:t>
      </w:r>
    </w:p>
    <w:p w:rsidR="00242C35" w:rsidRPr="00242C35" w:rsidRDefault="00844228" w:rsidP="00844228">
      <w:pPr>
        <w:autoSpaceDE w:val="0"/>
        <w:autoSpaceDN w:val="0"/>
        <w:adjustRightInd w:val="0"/>
        <w:spacing w:after="0" w:line="360" w:lineRule="auto"/>
        <w:rPr>
          <w:rFonts w:ascii="Arial" w:hAnsi="Arial" w:cs="Arial"/>
          <w:color w:val="000000"/>
          <w:sz w:val="24"/>
          <w:szCs w:val="24"/>
        </w:rPr>
      </w:pPr>
      <w:r w:rsidRPr="00844228">
        <w:rPr>
          <w:rFonts w:ascii="Arial" w:hAnsi="Arial" w:cs="Arial"/>
          <w:color w:val="000000"/>
          <w:sz w:val="24"/>
          <w:szCs w:val="24"/>
        </w:rPr>
        <w:t>Title</w:t>
      </w:r>
      <w:r>
        <w:rPr>
          <w:rFonts w:ascii="Arial" w:hAnsi="Arial" w:cs="Arial"/>
          <w:color w:val="000000"/>
          <w:sz w:val="24"/>
          <w:szCs w:val="24"/>
        </w:rPr>
        <w:t xml:space="preserve"> ……………. </w:t>
      </w:r>
      <w:r w:rsidRPr="00844228">
        <w:rPr>
          <w:rFonts w:ascii="Arial" w:hAnsi="Arial" w:cs="Arial"/>
          <w:color w:val="000000"/>
          <w:sz w:val="24"/>
          <w:szCs w:val="24"/>
        </w:rPr>
        <w:t xml:space="preserve">First name or initial(s) </w:t>
      </w:r>
      <w:r>
        <w:rPr>
          <w:rFonts w:ascii="Arial" w:hAnsi="Arial" w:cs="Arial"/>
          <w:color w:val="000000"/>
          <w:sz w:val="24"/>
          <w:szCs w:val="24"/>
        </w:rPr>
        <w:t>…………………………………………………..</w:t>
      </w:r>
    </w:p>
    <w:p w:rsidR="00242C35" w:rsidRPr="00242C35" w:rsidRDefault="00844228" w:rsidP="00844228">
      <w:pPr>
        <w:autoSpaceDE w:val="0"/>
        <w:autoSpaceDN w:val="0"/>
        <w:adjustRightInd w:val="0"/>
        <w:spacing w:after="0" w:line="360" w:lineRule="auto"/>
        <w:rPr>
          <w:rFonts w:ascii="Arial" w:hAnsi="Arial" w:cs="Arial"/>
          <w:color w:val="000000"/>
          <w:sz w:val="24"/>
          <w:szCs w:val="24"/>
        </w:rPr>
      </w:pPr>
      <w:r w:rsidRPr="00844228">
        <w:rPr>
          <w:rFonts w:ascii="Arial" w:hAnsi="Arial" w:cs="Arial"/>
          <w:color w:val="000000"/>
          <w:sz w:val="24"/>
          <w:szCs w:val="24"/>
        </w:rPr>
        <w:t>Surname</w:t>
      </w:r>
      <w:r w:rsidR="00242C35" w:rsidRPr="00242C35">
        <w:rPr>
          <w:rFonts w:ascii="Arial" w:hAnsi="Arial" w:cs="Arial"/>
          <w:color w:val="000000"/>
          <w:sz w:val="24"/>
          <w:szCs w:val="24"/>
        </w:rPr>
        <w:t xml:space="preserve"> </w:t>
      </w:r>
      <w:r>
        <w:rPr>
          <w:rFonts w:ascii="Arial" w:hAnsi="Arial" w:cs="Arial"/>
          <w:color w:val="000000"/>
          <w:sz w:val="24"/>
          <w:szCs w:val="24"/>
        </w:rPr>
        <w:t>………………………………………………………………………………………</w:t>
      </w:r>
    </w:p>
    <w:p w:rsidR="00844228" w:rsidRPr="00844228" w:rsidRDefault="00242C35" w:rsidP="00844228">
      <w:pPr>
        <w:autoSpaceDE w:val="0"/>
        <w:autoSpaceDN w:val="0"/>
        <w:adjustRightInd w:val="0"/>
        <w:spacing w:after="0" w:line="360" w:lineRule="auto"/>
        <w:rPr>
          <w:rFonts w:ascii="Arial" w:hAnsi="Arial" w:cs="Arial"/>
          <w:color w:val="000000"/>
          <w:sz w:val="24"/>
          <w:szCs w:val="24"/>
        </w:rPr>
      </w:pPr>
      <w:r w:rsidRPr="00242C35">
        <w:rPr>
          <w:rFonts w:ascii="Arial" w:hAnsi="Arial" w:cs="Arial"/>
          <w:color w:val="000000"/>
          <w:sz w:val="24"/>
          <w:szCs w:val="24"/>
        </w:rPr>
        <w:t xml:space="preserve">Full home address </w:t>
      </w:r>
      <w:r w:rsidR="00844228">
        <w:rPr>
          <w:rFonts w:ascii="Arial" w:hAnsi="Arial" w:cs="Arial"/>
          <w:color w:val="000000"/>
          <w:sz w:val="24"/>
          <w:szCs w:val="24"/>
        </w:rPr>
        <w:t>…………………………………………………………………………… …………………………………………………………………</w:t>
      </w:r>
      <w:r w:rsidRPr="00242C35">
        <w:rPr>
          <w:rFonts w:ascii="Arial" w:hAnsi="Arial" w:cs="Arial"/>
          <w:color w:val="000000"/>
          <w:sz w:val="24"/>
          <w:szCs w:val="24"/>
        </w:rPr>
        <w:t>Postcode</w:t>
      </w:r>
      <w:r w:rsidR="00844228">
        <w:rPr>
          <w:rFonts w:ascii="Arial" w:hAnsi="Arial" w:cs="Arial"/>
          <w:color w:val="000000"/>
          <w:sz w:val="24"/>
          <w:szCs w:val="24"/>
        </w:rPr>
        <w:t xml:space="preserve"> ……………………</w:t>
      </w:r>
    </w:p>
    <w:p w:rsidR="00844228" w:rsidRPr="00844228" w:rsidRDefault="00844228" w:rsidP="00844228">
      <w:pPr>
        <w:autoSpaceDE w:val="0"/>
        <w:autoSpaceDN w:val="0"/>
        <w:adjustRightInd w:val="0"/>
        <w:spacing w:after="0" w:line="360" w:lineRule="auto"/>
        <w:rPr>
          <w:rFonts w:ascii="Arial" w:hAnsi="Arial" w:cs="Arial"/>
          <w:color w:val="000000"/>
          <w:sz w:val="24"/>
          <w:szCs w:val="24"/>
        </w:rPr>
      </w:pPr>
    </w:p>
    <w:p w:rsidR="00242C35" w:rsidRDefault="00242C35" w:rsidP="00844228">
      <w:pPr>
        <w:autoSpaceDE w:val="0"/>
        <w:autoSpaceDN w:val="0"/>
        <w:adjustRightInd w:val="0"/>
        <w:spacing w:after="0" w:line="360" w:lineRule="auto"/>
        <w:rPr>
          <w:rFonts w:ascii="Arial" w:hAnsi="Arial" w:cs="Arial"/>
          <w:color w:val="000000"/>
          <w:sz w:val="24"/>
          <w:szCs w:val="24"/>
        </w:rPr>
      </w:pPr>
      <w:r w:rsidRPr="00242C35">
        <w:rPr>
          <w:rFonts w:ascii="Arial" w:hAnsi="Arial" w:cs="Arial"/>
          <w:color w:val="000000"/>
          <w:sz w:val="24"/>
          <w:szCs w:val="24"/>
        </w:rPr>
        <w:t>Date</w:t>
      </w:r>
      <w:r w:rsidR="00844228">
        <w:rPr>
          <w:rFonts w:ascii="Arial" w:hAnsi="Arial" w:cs="Arial"/>
          <w:color w:val="000000"/>
          <w:sz w:val="24"/>
          <w:szCs w:val="24"/>
        </w:rPr>
        <w:t xml:space="preserve"> …………………………</w:t>
      </w:r>
      <w:r w:rsidR="0087633E">
        <w:rPr>
          <w:rFonts w:ascii="Arial" w:hAnsi="Arial" w:cs="Arial"/>
          <w:color w:val="000000"/>
          <w:sz w:val="24"/>
          <w:szCs w:val="24"/>
        </w:rPr>
        <w:t xml:space="preserve"> </w:t>
      </w:r>
      <w:r w:rsidRPr="00242C35">
        <w:rPr>
          <w:rFonts w:ascii="Arial" w:hAnsi="Arial" w:cs="Arial"/>
          <w:color w:val="000000"/>
          <w:sz w:val="24"/>
          <w:szCs w:val="24"/>
        </w:rPr>
        <w:t xml:space="preserve">Signature </w:t>
      </w:r>
      <w:r w:rsidR="00844228">
        <w:rPr>
          <w:rFonts w:ascii="Arial" w:hAnsi="Arial" w:cs="Arial"/>
          <w:color w:val="000000"/>
          <w:sz w:val="24"/>
          <w:szCs w:val="24"/>
        </w:rPr>
        <w:t>……</w:t>
      </w:r>
      <w:r w:rsidR="0087633E">
        <w:rPr>
          <w:rFonts w:ascii="Arial" w:hAnsi="Arial" w:cs="Arial"/>
          <w:color w:val="000000"/>
          <w:sz w:val="24"/>
          <w:szCs w:val="24"/>
        </w:rPr>
        <w:t>…………………………….</w:t>
      </w:r>
      <w:r w:rsidR="00844228">
        <w:rPr>
          <w:rFonts w:ascii="Arial" w:hAnsi="Arial" w:cs="Arial"/>
          <w:color w:val="000000"/>
          <w:sz w:val="24"/>
          <w:szCs w:val="24"/>
        </w:rPr>
        <w:t>…………………</w:t>
      </w:r>
    </w:p>
    <w:p w:rsidR="0087633E" w:rsidRDefault="0087633E" w:rsidP="00844228">
      <w:pPr>
        <w:autoSpaceDE w:val="0"/>
        <w:autoSpaceDN w:val="0"/>
        <w:adjustRightInd w:val="0"/>
        <w:spacing w:after="0" w:line="360" w:lineRule="auto"/>
        <w:rPr>
          <w:rFonts w:ascii="Arial" w:hAnsi="Arial" w:cs="Arial"/>
          <w:color w:val="000000"/>
          <w:sz w:val="24"/>
          <w:szCs w:val="24"/>
        </w:rPr>
      </w:pPr>
    </w:p>
    <w:p w:rsidR="0087633E" w:rsidRDefault="0087633E" w:rsidP="0084422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Please return to:</w:t>
      </w:r>
    </w:p>
    <w:p w:rsidR="0087633E" w:rsidRPr="00242C35" w:rsidRDefault="0087633E" w:rsidP="0084422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BIBS, Buscot Ward, Royal Berkshire Hospital, London Road, Reading RG1 5AN</w:t>
      </w:r>
    </w:p>
    <w:p w:rsidR="0087633E" w:rsidRDefault="0087633E" w:rsidP="00242C35">
      <w:pPr>
        <w:autoSpaceDE w:val="0"/>
        <w:autoSpaceDN w:val="0"/>
        <w:adjustRightInd w:val="0"/>
        <w:spacing w:after="0" w:line="240" w:lineRule="auto"/>
        <w:rPr>
          <w:rFonts w:ascii="Arial" w:hAnsi="Arial" w:cs="Arial"/>
          <w:b/>
          <w:bCs/>
          <w:i/>
          <w:iCs/>
          <w:color w:val="000000"/>
          <w:sz w:val="16"/>
          <w:szCs w:val="20"/>
        </w:rPr>
      </w:pPr>
    </w:p>
    <w:p w:rsidR="00242C35" w:rsidRPr="00242C35" w:rsidRDefault="00242C35" w:rsidP="00242C35">
      <w:pPr>
        <w:autoSpaceDE w:val="0"/>
        <w:autoSpaceDN w:val="0"/>
        <w:adjustRightInd w:val="0"/>
        <w:spacing w:after="0" w:line="240" w:lineRule="auto"/>
        <w:rPr>
          <w:rFonts w:ascii="Arial" w:hAnsi="Arial" w:cs="Arial"/>
          <w:color w:val="000000"/>
          <w:sz w:val="16"/>
          <w:szCs w:val="20"/>
        </w:rPr>
      </w:pPr>
      <w:r w:rsidRPr="00242C35">
        <w:rPr>
          <w:rFonts w:ascii="Arial" w:hAnsi="Arial" w:cs="Arial"/>
          <w:b/>
          <w:bCs/>
          <w:i/>
          <w:iCs/>
          <w:color w:val="000000"/>
          <w:sz w:val="16"/>
          <w:szCs w:val="20"/>
        </w:rPr>
        <w:t xml:space="preserve">Please notify the </w:t>
      </w:r>
      <w:r w:rsidRPr="0087633E">
        <w:rPr>
          <w:rFonts w:ascii="Arial" w:hAnsi="Arial" w:cs="Arial"/>
          <w:b/>
          <w:bCs/>
          <w:i/>
          <w:iCs/>
          <w:color w:val="000000"/>
          <w:sz w:val="16"/>
          <w:szCs w:val="20"/>
        </w:rPr>
        <w:t xml:space="preserve">BIBS </w:t>
      </w:r>
      <w:r w:rsidRPr="00242C35">
        <w:rPr>
          <w:rFonts w:ascii="Arial" w:hAnsi="Arial" w:cs="Arial"/>
          <w:b/>
          <w:bCs/>
          <w:i/>
          <w:iCs/>
          <w:color w:val="000000"/>
          <w:sz w:val="16"/>
          <w:szCs w:val="20"/>
        </w:rPr>
        <w:t xml:space="preserve">if you: </w:t>
      </w:r>
    </w:p>
    <w:p w:rsidR="00242C35" w:rsidRPr="00242C35" w:rsidRDefault="00242C35" w:rsidP="00242C35">
      <w:pPr>
        <w:numPr>
          <w:ilvl w:val="0"/>
          <w:numId w:val="1"/>
        </w:numPr>
        <w:autoSpaceDE w:val="0"/>
        <w:autoSpaceDN w:val="0"/>
        <w:adjustRightInd w:val="0"/>
        <w:spacing w:after="0" w:line="240" w:lineRule="auto"/>
        <w:rPr>
          <w:rFonts w:ascii="Arial" w:hAnsi="Arial" w:cs="Arial"/>
          <w:color w:val="000000"/>
          <w:sz w:val="16"/>
          <w:szCs w:val="20"/>
        </w:rPr>
      </w:pPr>
    </w:p>
    <w:p w:rsidR="00242C35" w:rsidRPr="00242C35" w:rsidRDefault="00242C35" w:rsidP="00242C35">
      <w:pPr>
        <w:autoSpaceDE w:val="0"/>
        <w:autoSpaceDN w:val="0"/>
        <w:adjustRightInd w:val="0"/>
        <w:spacing w:after="0" w:line="240" w:lineRule="auto"/>
        <w:rPr>
          <w:rFonts w:ascii="Arial" w:hAnsi="Arial" w:cs="Arial"/>
          <w:color w:val="000000"/>
          <w:sz w:val="16"/>
          <w:szCs w:val="20"/>
        </w:rPr>
      </w:pPr>
      <w:r w:rsidRPr="00242C35">
        <w:rPr>
          <w:rFonts w:ascii="Arial" w:hAnsi="Arial" w:cs="Arial"/>
          <w:i/>
          <w:iCs/>
          <w:color w:val="000000"/>
          <w:sz w:val="16"/>
          <w:szCs w:val="20"/>
        </w:rPr>
        <w:t xml:space="preserve">Want to cancel this declaration </w:t>
      </w:r>
    </w:p>
    <w:p w:rsidR="00242C35" w:rsidRPr="00242C35" w:rsidRDefault="00242C35" w:rsidP="00242C35">
      <w:pPr>
        <w:autoSpaceDE w:val="0"/>
        <w:autoSpaceDN w:val="0"/>
        <w:adjustRightInd w:val="0"/>
        <w:spacing w:after="0" w:line="240" w:lineRule="auto"/>
        <w:rPr>
          <w:rFonts w:ascii="Arial" w:hAnsi="Arial" w:cs="Arial"/>
          <w:color w:val="000000"/>
          <w:sz w:val="16"/>
          <w:szCs w:val="20"/>
        </w:rPr>
      </w:pPr>
    </w:p>
    <w:p w:rsidR="00242C35" w:rsidRPr="00242C35" w:rsidRDefault="00242C35" w:rsidP="00242C35">
      <w:pPr>
        <w:autoSpaceDE w:val="0"/>
        <w:autoSpaceDN w:val="0"/>
        <w:adjustRightInd w:val="0"/>
        <w:spacing w:after="0" w:line="240" w:lineRule="auto"/>
        <w:rPr>
          <w:rFonts w:ascii="Arial" w:hAnsi="Arial" w:cs="Arial"/>
          <w:color w:val="000000"/>
          <w:sz w:val="16"/>
          <w:szCs w:val="20"/>
        </w:rPr>
      </w:pPr>
      <w:r w:rsidRPr="00242C35">
        <w:rPr>
          <w:rFonts w:ascii="Arial" w:hAnsi="Arial" w:cs="Arial"/>
          <w:i/>
          <w:iCs/>
          <w:color w:val="000000"/>
          <w:sz w:val="16"/>
          <w:szCs w:val="20"/>
        </w:rPr>
        <w:t xml:space="preserve">Change your name or home address </w:t>
      </w:r>
    </w:p>
    <w:p w:rsidR="00242C35" w:rsidRPr="00242C35" w:rsidRDefault="00242C35" w:rsidP="00242C35">
      <w:pPr>
        <w:autoSpaceDE w:val="0"/>
        <w:autoSpaceDN w:val="0"/>
        <w:adjustRightInd w:val="0"/>
        <w:spacing w:after="0" w:line="240" w:lineRule="auto"/>
        <w:rPr>
          <w:rFonts w:ascii="Arial" w:hAnsi="Arial" w:cs="Arial"/>
          <w:color w:val="000000"/>
          <w:sz w:val="16"/>
          <w:szCs w:val="20"/>
        </w:rPr>
      </w:pPr>
    </w:p>
    <w:p w:rsidR="00242C35" w:rsidRPr="00242C35" w:rsidRDefault="00242C35" w:rsidP="00242C35">
      <w:pPr>
        <w:autoSpaceDE w:val="0"/>
        <w:autoSpaceDN w:val="0"/>
        <w:adjustRightInd w:val="0"/>
        <w:spacing w:after="0" w:line="240" w:lineRule="auto"/>
        <w:rPr>
          <w:rFonts w:ascii="Arial" w:hAnsi="Arial" w:cs="Arial"/>
          <w:color w:val="000000"/>
          <w:sz w:val="16"/>
          <w:szCs w:val="20"/>
        </w:rPr>
      </w:pPr>
      <w:r w:rsidRPr="00242C35">
        <w:rPr>
          <w:rFonts w:ascii="Arial" w:hAnsi="Arial" w:cs="Arial"/>
          <w:i/>
          <w:iCs/>
          <w:color w:val="000000"/>
          <w:sz w:val="16"/>
          <w:szCs w:val="20"/>
        </w:rPr>
        <w:t xml:space="preserve">No longer pay sufficient tax on your income and/or capital gains. </w:t>
      </w:r>
    </w:p>
    <w:p w:rsidR="00242C35" w:rsidRPr="00242C35" w:rsidRDefault="00242C35" w:rsidP="00242C35">
      <w:pPr>
        <w:autoSpaceDE w:val="0"/>
        <w:autoSpaceDN w:val="0"/>
        <w:adjustRightInd w:val="0"/>
        <w:spacing w:after="0" w:line="240" w:lineRule="auto"/>
        <w:rPr>
          <w:rFonts w:ascii="Arial" w:hAnsi="Arial" w:cs="Arial"/>
          <w:color w:val="000000"/>
          <w:sz w:val="16"/>
          <w:szCs w:val="20"/>
        </w:rPr>
      </w:pPr>
    </w:p>
    <w:p w:rsidR="00242C35" w:rsidRPr="0087633E" w:rsidRDefault="00242C35" w:rsidP="00242C35">
      <w:pPr>
        <w:rPr>
          <w:sz w:val="18"/>
        </w:rPr>
      </w:pPr>
      <w:r w:rsidRPr="0087633E">
        <w:rPr>
          <w:rFonts w:ascii="Arial" w:hAnsi="Arial" w:cs="Arial"/>
          <w:i/>
          <w:iCs/>
          <w:color w:val="000000"/>
          <w:sz w:val="16"/>
          <w:szCs w:val="20"/>
        </w:rPr>
        <w:t xml:space="preserve">If you pay Income Tax at the higher or additional rate and want to receive the additional tax relief due to you, you must include all your Gift Aid donations on your </w:t>
      </w:r>
      <w:proofErr w:type="spellStart"/>
      <w:r w:rsidRPr="0087633E">
        <w:rPr>
          <w:rFonts w:ascii="Arial" w:hAnsi="Arial" w:cs="Arial"/>
          <w:i/>
          <w:iCs/>
          <w:color w:val="000000"/>
          <w:sz w:val="16"/>
          <w:szCs w:val="20"/>
        </w:rPr>
        <w:t>Self Assessment</w:t>
      </w:r>
      <w:proofErr w:type="spellEnd"/>
      <w:r w:rsidRPr="0087633E">
        <w:rPr>
          <w:rFonts w:ascii="Arial" w:hAnsi="Arial" w:cs="Arial"/>
          <w:i/>
          <w:iCs/>
          <w:color w:val="000000"/>
          <w:sz w:val="16"/>
          <w:szCs w:val="20"/>
        </w:rPr>
        <w:t xml:space="preserve"> tax return or ask HM Revenue and Customs to adjust your tax code.</w:t>
      </w:r>
    </w:p>
    <w:sectPr w:rsidR="00242C35" w:rsidRPr="00876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92E55"/>
    <w:multiLevelType w:val="hybridMultilevel"/>
    <w:tmpl w:val="438491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E55BC"/>
    <w:multiLevelType w:val="hybridMultilevel"/>
    <w:tmpl w:val="AFA02E6A"/>
    <w:lvl w:ilvl="0" w:tplc="E1B67E72">
      <w:start w:val="1"/>
      <w:numFmt w:val="bullet"/>
      <w:lvlText w:val=""/>
      <w:lvlJc w:val="left"/>
      <w:pPr>
        <w:ind w:left="114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35"/>
    <w:rsid w:val="00242C35"/>
    <w:rsid w:val="008169B6"/>
    <w:rsid w:val="00844228"/>
    <w:rsid w:val="0087633E"/>
    <w:rsid w:val="00E35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35"/>
    <w:rPr>
      <w:rFonts w:ascii="Tahoma" w:hAnsi="Tahoma" w:cs="Tahoma"/>
      <w:sz w:val="16"/>
      <w:szCs w:val="16"/>
    </w:rPr>
  </w:style>
  <w:style w:type="paragraph" w:customStyle="1" w:styleId="Default">
    <w:name w:val="Default"/>
    <w:rsid w:val="00242C3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242C35"/>
    <w:rPr>
      <w:color w:val="auto"/>
    </w:rPr>
  </w:style>
  <w:style w:type="paragraph" w:customStyle="1" w:styleId="Pa3">
    <w:name w:val="Pa3"/>
    <w:basedOn w:val="Default"/>
    <w:next w:val="Default"/>
    <w:uiPriority w:val="99"/>
    <w:rsid w:val="00242C35"/>
    <w:rPr>
      <w:color w:val="auto"/>
    </w:rPr>
  </w:style>
  <w:style w:type="paragraph" w:customStyle="1" w:styleId="Pa4">
    <w:name w:val="Pa4"/>
    <w:basedOn w:val="Default"/>
    <w:next w:val="Default"/>
    <w:uiPriority w:val="99"/>
    <w:rsid w:val="00242C35"/>
    <w:rPr>
      <w:color w:val="auto"/>
    </w:rPr>
  </w:style>
  <w:style w:type="paragraph" w:styleId="ListParagraph">
    <w:name w:val="List Paragraph"/>
    <w:basedOn w:val="Normal"/>
    <w:uiPriority w:val="34"/>
    <w:qFormat/>
    <w:rsid w:val="00844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35"/>
    <w:rPr>
      <w:rFonts w:ascii="Tahoma" w:hAnsi="Tahoma" w:cs="Tahoma"/>
      <w:sz w:val="16"/>
      <w:szCs w:val="16"/>
    </w:rPr>
  </w:style>
  <w:style w:type="paragraph" w:customStyle="1" w:styleId="Default">
    <w:name w:val="Default"/>
    <w:rsid w:val="00242C3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242C35"/>
    <w:rPr>
      <w:color w:val="auto"/>
    </w:rPr>
  </w:style>
  <w:style w:type="paragraph" w:customStyle="1" w:styleId="Pa3">
    <w:name w:val="Pa3"/>
    <w:basedOn w:val="Default"/>
    <w:next w:val="Default"/>
    <w:uiPriority w:val="99"/>
    <w:rsid w:val="00242C35"/>
    <w:rPr>
      <w:color w:val="auto"/>
    </w:rPr>
  </w:style>
  <w:style w:type="paragraph" w:customStyle="1" w:styleId="Pa4">
    <w:name w:val="Pa4"/>
    <w:basedOn w:val="Default"/>
    <w:next w:val="Default"/>
    <w:uiPriority w:val="99"/>
    <w:rsid w:val="00242C35"/>
    <w:rPr>
      <w:color w:val="auto"/>
    </w:rPr>
  </w:style>
  <w:style w:type="paragraph" w:styleId="ListParagraph">
    <w:name w:val="List Paragraph"/>
    <w:basedOn w:val="Normal"/>
    <w:uiPriority w:val="34"/>
    <w:qFormat/>
    <w:rsid w:val="0084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Barnaby</dc:creator>
  <cp:lastModifiedBy>Barnaby</cp:lastModifiedBy>
  <cp:revision>2</cp:revision>
  <dcterms:created xsi:type="dcterms:W3CDTF">2013-09-13T15:26:00Z</dcterms:created>
  <dcterms:modified xsi:type="dcterms:W3CDTF">2013-09-13T15:26:00Z</dcterms:modified>
</cp:coreProperties>
</file>